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80" w:rsidRPr="00785A80" w:rsidRDefault="00785A80" w:rsidP="000A4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  <w:r w:rsidRPr="000A00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Tihanyi Közös Önkormányzati </w:t>
      </w: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Hivatala                           </w:t>
      </w:r>
    </w:p>
    <w:p w:rsidR="00785A80" w:rsidRPr="00785A80" w:rsidRDefault="00785A80" w:rsidP="000A4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közszolgálati tisztviselőkről szóló 2011. évi CXCIX. törvény 45. § (1) bekezdése alapján</w:t>
      </w:r>
    </w:p>
    <w:p w:rsidR="00785A80" w:rsidRPr="000A0086" w:rsidRDefault="00785A80" w:rsidP="000A4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</w:t>
      </w:r>
      <w:proofErr w:type="gramEnd"/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hirdet</w:t>
      </w:r>
    </w:p>
    <w:p w:rsidR="00785A80" w:rsidRPr="00785A80" w:rsidRDefault="00785A80" w:rsidP="000A4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Tihanyi Közös Önkormányzati </w:t>
      </w: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Hivatala</w:t>
      </w:r>
      <w:r w:rsidR="000A0086" w:rsidRPr="000A0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</w:t>
      </w:r>
      <w:r w:rsidRPr="000A0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Balatonudvari Kirendeltségére</w:t>
      </w: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="00B732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Igazgatás</w:t>
      </w:r>
      <w:r w:rsidRPr="00785A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i ügyintéző</w:t>
      </w:r>
    </w:p>
    <w:p w:rsidR="00785A80" w:rsidRPr="00785A80" w:rsidRDefault="00785A80" w:rsidP="000A4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</w:t>
      </w:r>
      <w:proofErr w:type="gramEnd"/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betöltésére.</w:t>
      </w:r>
    </w:p>
    <w:p w:rsidR="000A0086" w:rsidRDefault="000A0086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 közszolgálati jogviszony időtartama:</w:t>
      </w: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proofErr w:type="gramEnd"/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</w:t>
      </w:r>
      <w:r w:rsidR="000A40F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teljes munkaidős </w:t>
      </w:r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közszolgálati jogviszony</w:t>
      </w:r>
    </w:p>
    <w:p w:rsidR="00785A80" w:rsidRPr="000A0086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785A80" w:rsidRPr="00B732A8" w:rsidRDefault="00B732A8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2A8">
        <w:rPr>
          <w:rFonts w:ascii="Times New Roman" w:hAnsi="Times New Roman" w:cs="Times New Roman"/>
          <w:sz w:val="24"/>
          <w:szCs w:val="24"/>
          <w:shd w:val="clear" w:color="auto" w:fill="FFFFFF"/>
        </w:rPr>
        <w:t>Veszprém megye, 8242 Balatonudvari, Ady Endre utca 16.</w:t>
      </w:r>
    </w:p>
    <w:p w:rsidR="00785A80" w:rsidRPr="00B732A8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32A8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munkakörhöz tartozó főbb tevékenységi körök:</w:t>
      </w:r>
    </w:p>
    <w:p w:rsidR="00B732A8" w:rsidRPr="00DA3089" w:rsidRDefault="00B732A8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DA308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 sz. melléklet 14. pont (hatósági feladatkör)</w:t>
      </w:r>
    </w:p>
    <w:p w:rsidR="000A40F1" w:rsidRDefault="00B732A8" w:rsidP="000A40F1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ASP iratkezelő rendszer használata, szociális ügyek, gyámügyek, hagyatéki ügyintézés, földforgalmi ügyek intézése, </w:t>
      </w:r>
      <w:r w:rsidRPr="00DA3089">
        <w:rPr>
          <w:rFonts w:ascii="Arial" w:hAnsi="Arial" w:cs="Arial"/>
          <w:color w:val="333333"/>
          <w:sz w:val="21"/>
          <w:szCs w:val="21"/>
        </w:rPr>
        <w:t xml:space="preserve">kereskedelmi, igazgatási és magán szálláshellyel kapcsolatos </w:t>
      </w:r>
      <w:proofErr w:type="gramStart"/>
      <w:r w:rsidRPr="00DA3089">
        <w:rPr>
          <w:rFonts w:ascii="Arial" w:hAnsi="Arial" w:cs="Arial"/>
          <w:color w:val="333333"/>
          <w:sz w:val="21"/>
          <w:szCs w:val="21"/>
        </w:rPr>
        <w:t>feladatok</w:t>
      </w:r>
      <w:r>
        <w:rPr>
          <w:rFonts w:ascii="Arial" w:hAnsi="Arial" w:cs="Arial"/>
          <w:color w:val="333333"/>
          <w:sz w:val="21"/>
          <w:szCs w:val="21"/>
        </w:rPr>
        <w:t xml:space="preserve">  ellátása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egyéb hatósági ügyek,  a képviselő-testületi munkával kapcsolatos feladatokban közreműködés.</w:t>
      </w:r>
    </w:p>
    <w:p w:rsidR="000A40F1" w:rsidRDefault="000A40F1" w:rsidP="000A40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0A40F1" w:rsidRDefault="00785A80" w:rsidP="000A40F1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Jogállás, illetmény és juttatások:</w:t>
      </w:r>
    </w:p>
    <w:p w:rsidR="00785A80" w:rsidRPr="000A40F1" w:rsidRDefault="00785A80" w:rsidP="000A40F1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jogállásra, az illetmény megállapítására és a juttatásokra a közszolgálati tisztviselőkről szóló 2011. évi CXCIX. törvény rendelkezései</w:t>
      </w: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valamint a hivatal közszolgálati szabályzata az irányadó</w:t>
      </w:r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785A80" w:rsidRPr="00B732A8" w:rsidRDefault="00785A80" w:rsidP="000A40F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732A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állampolgárság,</w:t>
      </w:r>
    </w:p>
    <w:p w:rsidR="00785A80" w:rsidRPr="00B732A8" w:rsidRDefault="00785A80" w:rsidP="000A40F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732A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Cselekvőképesség,</w:t>
      </w:r>
    </w:p>
    <w:p w:rsidR="00785A80" w:rsidRPr="00B732A8" w:rsidRDefault="00785A80" w:rsidP="000A40F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732A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Büntetlen előélet,</w:t>
      </w:r>
    </w:p>
    <w:p w:rsidR="00B732A8" w:rsidRPr="00B732A8" w:rsidRDefault="00B732A8" w:rsidP="000A40F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732A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Középiskola/gimnázium,</w:t>
      </w:r>
    </w:p>
    <w:p w:rsidR="00B732A8" w:rsidRPr="00B732A8" w:rsidRDefault="00B732A8" w:rsidP="000A40F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732A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Gyakorlott szintű MS Office (irodai alkalmazások),</w:t>
      </w:r>
    </w:p>
    <w:p w:rsidR="00B732A8" w:rsidRPr="00B732A8" w:rsidRDefault="00B732A8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732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B732A8" w:rsidRPr="00B732A8" w:rsidRDefault="00B732A8" w:rsidP="000A40F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732A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Felsőfokú képesítés,</w:t>
      </w:r>
    </w:p>
    <w:p w:rsidR="00B732A8" w:rsidRPr="00B732A8" w:rsidRDefault="00B732A8" w:rsidP="000A40F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732A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Hasonló munkakörben szerzett tapasztalat, ASP ismerete - Legalább 1-3 év szakmai tapasztalat,</w:t>
      </w:r>
    </w:p>
    <w:p w:rsidR="00785A80" w:rsidRPr="00785A80" w:rsidRDefault="000A0086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</w:t>
      </w:r>
      <w:r w:rsidR="00785A80"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 részeként benyújtandó iratok, igazolások:</w:t>
      </w:r>
    </w:p>
    <w:p w:rsidR="00785A80" w:rsidRPr="000A0086" w:rsidRDefault="00785A80" w:rsidP="000A4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Részletes szakmai önéletrajz a 87/2019. (IV.23.) Korm. rendelet 1. melléklete szerint.</w:t>
      </w:r>
    </w:p>
    <w:p w:rsidR="00785A80" w:rsidRPr="000A0086" w:rsidRDefault="00785A80" w:rsidP="000A4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Érvényes hatósági erkölcsi bizonyítvány a </w:t>
      </w:r>
      <w:proofErr w:type="spellStart"/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Kttv</w:t>
      </w:r>
      <w:proofErr w:type="spellEnd"/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42.§ alapján (köztisztviselők részére) vagy arra vonatkozó igazolás, hogy a pályázó a pályázata benyújtásáig az erkölcsi bizonyítványt kérelmezte.</w:t>
      </w:r>
    </w:p>
    <w:p w:rsidR="00785A80" w:rsidRPr="000A0086" w:rsidRDefault="00785A80" w:rsidP="000A4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Iskolai végzettséget, szakképzettséget igazoló okiratok másolata.</w:t>
      </w:r>
    </w:p>
    <w:p w:rsidR="00785A80" w:rsidRPr="000A0086" w:rsidRDefault="00785A80" w:rsidP="000A4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nyilatkozata vagyonnyilatkozat tételi eljárás lefolytatásához.</w:t>
      </w:r>
    </w:p>
    <w:p w:rsidR="00785A80" w:rsidRPr="000A0086" w:rsidRDefault="00785A80" w:rsidP="000A4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nyilatkozata, amelyben hozzájárul, hogy pályázati anyagát a pályázat elbírálásában résztvevők megismerhessék, illetve abba beletekinthessenek.</w:t>
      </w:r>
    </w:p>
    <w:p w:rsidR="00785A80" w:rsidRPr="000A0086" w:rsidRDefault="00785A80" w:rsidP="000A4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pályázó nyilatkozata arra vonatkozóan, hogy vele szemben a </w:t>
      </w:r>
      <w:proofErr w:type="spellStart"/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Kttv</w:t>
      </w:r>
      <w:proofErr w:type="spellEnd"/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85-87. §</w:t>
      </w:r>
      <w:proofErr w:type="spellStart"/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-a</w:t>
      </w:r>
      <w:proofErr w:type="spellEnd"/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szerinti összeférhetetlenség nem áll fenn.</w:t>
      </w:r>
    </w:p>
    <w:p w:rsidR="000A0086" w:rsidRDefault="000A0086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munkakör betölthetőségének időpontja:</w:t>
      </w: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 legkorábban a pályázatok elbírálását követően azonnal betölthető.</w:t>
      </w:r>
    </w:p>
    <w:p w:rsidR="000A0086" w:rsidRDefault="000A0086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2022. május 31.</w:t>
      </w:r>
    </w:p>
    <w:p w:rsidR="000A0086" w:rsidRDefault="000A0086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785A80" w:rsidRPr="000A0086" w:rsidRDefault="00785A80" w:rsidP="000A40F1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Postai úton vagy személyesen a Tihanyi Közös Önkormányzati Hivatal címére </w:t>
      </w:r>
    </w:p>
    <w:p w:rsidR="00785A80" w:rsidRPr="000A0086" w:rsidRDefault="00785A80" w:rsidP="000A40F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(8237 Tihany, Kossuth u. </w:t>
      </w:r>
      <w:proofErr w:type="gramStart"/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12 ).</w:t>
      </w:r>
      <w:proofErr w:type="gramEnd"/>
    </w:p>
    <w:p w:rsidR="00785A80" w:rsidRPr="000A0086" w:rsidRDefault="00785A80" w:rsidP="000A40F1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Elektronikusan: Nagy Brigitta munkaügyi ügyintézőnek: </w:t>
      </w:r>
      <w:hyperlink r:id="rId6" w:history="1">
        <w:r w:rsidRPr="000A008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nagy.brigitta@tihany.hu</w:t>
        </w:r>
      </w:hyperlink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785A80" w:rsidRPr="000A0086" w:rsidRDefault="00785A80" w:rsidP="000A40F1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Kérjük a borítékon feltüntetni a pályázati adatbázisban szereplő azonosító számot, valamint</w:t>
      </w:r>
      <w:r w:rsidR="000A40F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munkakör megnevezését: igazgatás</w:t>
      </w:r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 ügyintéző.</w:t>
      </w: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2022. június 6</w:t>
      </w:r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85A80" w:rsidRPr="00785A80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pályázati kiírás további közzétételének helye, ideje:</w:t>
      </w:r>
    </w:p>
    <w:p w:rsidR="00785A80" w:rsidRPr="00785A80" w:rsidRDefault="00785A80" w:rsidP="000A40F1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85A8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</w:t>
      </w:r>
      <w:hyperlink r:id="rId7" w:history="1">
        <w:r w:rsidRPr="000A008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www.tihany.hu</w:t>
        </w:r>
      </w:hyperlink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 </w:t>
      </w:r>
      <w:hyperlink r:id="rId8" w:history="1">
        <w:r w:rsidRPr="000A008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www.orvenyes.hu</w:t>
        </w:r>
      </w:hyperlink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hyperlink r:id="rId9" w:history="1">
        <w:r w:rsidRPr="000A008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www.aszofo.hu</w:t>
        </w:r>
      </w:hyperlink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hyperlink r:id="rId10" w:history="1">
        <w:r w:rsidRPr="000A008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www.balatonudari.hu</w:t>
        </w:r>
      </w:hyperlink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hyperlink r:id="rId11" w:history="1">
        <w:r w:rsidRPr="000A008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www.balatonakali.hu</w:t>
        </w:r>
      </w:hyperlink>
      <w:r w:rsidRPr="000A0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785A80" w:rsidRPr="000A0086" w:rsidRDefault="00785A80" w:rsidP="000A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85A80" w:rsidRPr="000A0086" w:rsidRDefault="00785A80" w:rsidP="000A4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A80" w:rsidRPr="000A0086" w:rsidRDefault="00785A80" w:rsidP="000A4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A80" w:rsidRPr="000A0086" w:rsidRDefault="00785A80" w:rsidP="000A4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A80" w:rsidRPr="000A0086" w:rsidRDefault="00785A80" w:rsidP="000A4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A80" w:rsidRPr="000A0086" w:rsidRDefault="00785A80" w:rsidP="000A4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A80" w:rsidRPr="000A0086" w:rsidRDefault="00785A80" w:rsidP="000A4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A80" w:rsidRPr="000A0086" w:rsidRDefault="00785A80" w:rsidP="000A4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5A80" w:rsidRPr="000A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D49"/>
    <w:multiLevelType w:val="hybridMultilevel"/>
    <w:tmpl w:val="6854E5F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F84550A"/>
    <w:multiLevelType w:val="hybridMultilevel"/>
    <w:tmpl w:val="C24EAD14"/>
    <w:lvl w:ilvl="0" w:tplc="A19ECBB0">
      <w:numFmt w:val="bullet"/>
      <w:lvlText w:val=""/>
      <w:lvlJc w:val="left"/>
      <w:pPr>
        <w:ind w:left="1184" w:hanging="504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BB955CC"/>
    <w:multiLevelType w:val="hybridMultilevel"/>
    <w:tmpl w:val="0FF80720"/>
    <w:lvl w:ilvl="0" w:tplc="7990E9CE">
      <w:numFmt w:val="bullet"/>
      <w:lvlText w:val=""/>
      <w:lvlJc w:val="left"/>
      <w:pPr>
        <w:ind w:left="1340" w:hanging="6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2167FD7"/>
    <w:multiLevelType w:val="hybridMultilevel"/>
    <w:tmpl w:val="6990197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C773777"/>
    <w:multiLevelType w:val="hybridMultilevel"/>
    <w:tmpl w:val="1192768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0CA1E30"/>
    <w:multiLevelType w:val="hybridMultilevel"/>
    <w:tmpl w:val="B25C0C1A"/>
    <w:lvl w:ilvl="0" w:tplc="3C18F334">
      <w:numFmt w:val="bullet"/>
      <w:lvlText w:val=""/>
      <w:lvlJc w:val="left"/>
      <w:pPr>
        <w:ind w:left="1184" w:hanging="504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5E332BF"/>
    <w:multiLevelType w:val="hybridMultilevel"/>
    <w:tmpl w:val="F2E836B2"/>
    <w:lvl w:ilvl="0" w:tplc="8954DEA4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5BE35392"/>
    <w:multiLevelType w:val="hybridMultilevel"/>
    <w:tmpl w:val="87567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5404"/>
    <w:multiLevelType w:val="hybridMultilevel"/>
    <w:tmpl w:val="4D7AA61A"/>
    <w:lvl w:ilvl="0" w:tplc="6D582296">
      <w:numFmt w:val="bullet"/>
      <w:lvlText w:val=""/>
      <w:lvlJc w:val="left"/>
      <w:pPr>
        <w:ind w:left="1196" w:hanging="516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80"/>
    <w:rsid w:val="000A0086"/>
    <w:rsid w:val="000A40F1"/>
    <w:rsid w:val="00653F17"/>
    <w:rsid w:val="00785A80"/>
    <w:rsid w:val="00985BA9"/>
    <w:rsid w:val="009A5142"/>
    <w:rsid w:val="00B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5A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5A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5A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5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venyes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iha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.brigitta@tihany.hu" TargetMode="External"/><Relationship Id="rId11" Type="http://schemas.openxmlformats.org/officeDocument/2006/relationships/hyperlink" Target="http://www.balatonakali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atonudar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zof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</cp:lastModifiedBy>
  <cp:revision>2</cp:revision>
  <dcterms:created xsi:type="dcterms:W3CDTF">2022-05-18T14:52:00Z</dcterms:created>
  <dcterms:modified xsi:type="dcterms:W3CDTF">2022-05-18T14:52:00Z</dcterms:modified>
</cp:coreProperties>
</file>