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1FB" w:rsidRDefault="007D6C98">
      <w:r>
        <w:pict>
          <v:rect id="_x0000_i1025" style="width:0;height:1.5pt" o:hralign="center" o:bullet="t" o:hrstd="t" o:hr="t" fillcolor="#a0a0a0" stroked="f"/>
        </w:pict>
      </w:r>
    </w:p>
    <w:p w:rsidR="0094142D" w:rsidRDefault="0094142D"/>
    <w:p w:rsidR="004A7353" w:rsidRDefault="004A7353" w:rsidP="0094142D">
      <w:pPr>
        <w:jc w:val="both"/>
      </w:pPr>
      <w:r>
        <w:t>A tervezett építményt Balatonakali községi strand területére terveztük, mel</w:t>
      </w:r>
      <w:r w:rsidR="00DA6FDA">
        <w:t>yből előreláthatólag 3 db kerül elhelyezésre</w:t>
      </w:r>
      <w:r>
        <w:t>.</w:t>
      </w:r>
    </w:p>
    <w:p w:rsidR="004A7353" w:rsidRDefault="004A7353" w:rsidP="0094142D">
      <w:pPr>
        <w:jc w:val="both"/>
      </w:pPr>
      <w:r>
        <w:t>A pavilon hagyományos építési móddal készül, az alábbi szerkezetekkel és anyaghasználattal.</w:t>
      </w:r>
    </w:p>
    <w:p w:rsidR="001551FB" w:rsidRDefault="001551FB" w:rsidP="0094142D">
      <w:pPr>
        <w:jc w:val="both"/>
      </w:pPr>
    </w:p>
    <w:p w:rsidR="004A7353" w:rsidRDefault="004A7353" w:rsidP="0094142D">
      <w:pPr>
        <w:ind w:left="993" w:hanging="993"/>
        <w:jc w:val="both"/>
      </w:pPr>
      <w:r w:rsidRPr="00325CF6">
        <w:rPr>
          <w:b/>
        </w:rPr>
        <w:t>Alapozás:</w:t>
      </w:r>
      <w:r>
        <w:t xml:space="preserve"> a hatszög átlói mentén</w:t>
      </w:r>
      <w:r w:rsidR="00325CF6">
        <w:t>, valamint az oldalakon,</w:t>
      </w:r>
      <w:r>
        <w:t xml:space="preserve"> beton sávalap készül, melyet </w:t>
      </w:r>
      <w:r w:rsidR="00325CF6">
        <w:t xml:space="preserve">a terepszint alá legalább 1,20m </w:t>
      </w:r>
      <w:r>
        <w:t>mélységig le kell vinni</w:t>
      </w:r>
      <w:r w:rsidR="00325CF6">
        <w:t>. Az alapok felső síkján a csomópont szerinti</w:t>
      </w:r>
      <w:r w:rsidR="00856EE8">
        <w:t xml:space="preserve"> talp</w:t>
      </w:r>
      <w:r w:rsidR="00B45FBC">
        <w:t>mezt kell elhelyezni.</w:t>
      </w:r>
      <w:r w:rsidR="00325CF6">
        <w:t xml:space="preserve"> A hatszög alaprajz középső pontjában az alapba </w:t>
      </w:r>
      <w:r w:rsidR="00E506A5">
        <w:t>20</w:t>
      </w:r>
      <w:r w:rsidR="00325CF6">
        <w:t>0</w:t>
      </w:r>
      <w:r w:rsidR="00B45FBC">
        <w:t>/</w:t>
      </w:r>
      <w:proofErr w:type="spellStart"/>
      <w:r w:rsidR="00B45FBC">
        <w:t>200</w:t>
      </w:r>
      <w:proofErr w:type="spellEnd"/>
      <w:r w:rsidR="00B45FBC">
        <w:t>/8-a</w:t>
      </w:r>
      <w:r w:rsidR="00325CF6">
        <w:t xml:space="preserve">s </w:t>
      </w:r>
      <w:r w:rsidR="00856EE8">
        <w:t>acél</w:t>
      </w:r>
      <w:r w:rsidR="004900BE">
        <w:t>lemezt kell</w:t>
      </w:r>
      <w:r w:rsidR="00E506A5">
        <w:t xml:space="preserve"> elhelyezni, felül a hatszög keresztmetszetű fa teljes keresztm</w:t>
      </w:r>
      <w:r w:rsidR="00B45FBC">
        <w:t>ets</w:t>
      </w:r>
      <w:r w:rsidR="004900BE">
        <w:t>zetében alá kell támasztani 8</w:t>
      </w:r>
      <w:r w:rsidR="00E506A5">
        <w:t xml:space="preserve"> mm </w:t>
      </w:r>
      <w:proofErr w:type="spellStart"/>
      <w:r w:rsidR="00E506A5">
        <w:t>vtg</w:t>
      </w:r>
      <w:proofErr w:type="spellEnd"/>
      <w:r w:rsidR="00E506A5">
        <w:t xml:space="preserve">. acéllemezzel. </w:t>
      </w:r>
      <w:r w:rsidR="004900BE">
        <w:t xml:space="preserve">A talplemezt és az acéllemezt </w:t>
      </w:r>
      <w:r w:rsidR="004900BE">
        <w:t>6/4”</w:t>
      </w:r>
      <w:proofErr w:type="spellStart"/>
      <w:r w:rsidR="004900BE">
        <w:t>-os</w:t>
      </w:r>
      <w:proofErr w:type="spellEnd"/>
      <w:r w:rsidR="004900BE">
        <w:t xml:space="preserve"> 4 mm falvastagságú acélcsővel</w:t>
      </w:r>
      <w:r w:rsidR="004900BE">
        <w:t xml:space="preserve"> kell összekötni. </w:t>
      </w:r>
      <w:r w:rsidR="00E506A5">
        <w:t xml:space="preserve">Az </w:t>
      </w:r>
      <w:r w:rsidR="004900BE">
        <w:t>acéllemez középpontjában</w:t>
      </w:r>
      <w:r w:rsidR="00E506A5">
        <w:t xml:space="preserve"> </w:t>
      </w:r>
      <w:r w:rsidR="00B45FBC">
        <w:t>acél tüskét</w:t>
      </w:r>
      <w:r w:rsidR="0094142D">
        <w:t xml:space="preserve"> </w:t>
      </w:r>
      <w:r w:rsidR="00E506A5">
        <w:t>kell rögzíteni úgy, hogy az a fatest c</w:t>
      </w:r>
      <w:r w:rsidR="00B45FBC">
        <w:t>somópontjába kerüljön. A tüskét</w:t>
      </w:r>
      <w:r w:rsidR="00E506A5">
        <w:t xml:space="preserve"> a fatest középpontjában </w:t>
      </w:r>
      <w:r w:rsidR="0094142D">
        <w:t xml:space="preserve">25 </w:t>
      </w:r>
      <w:r w:rsidR="00E506A5">
        <w:t>cm-re fel kell engedni.</w:t>
      </w:r>
      <w:r w:rsidR="00325CF6">
        <w:t xml:space="preserve">  </w:t>
      </w:r>
    </w:p>
    <w:p w:rsidR="00325CF6" w:rsidRDefault="0094142D" w:rsidP="0094142D">
      <w:pPr>
        <w:ind w:left="993" w:hanging="993"/>
        <w:jc w:val="both"/>
      </w:pPr>
      <w:r>
        <w:t xml:space="preserve">                    </w:t>
      </w:r>
      <w:r w:rsidR="00325CF6">
        <w:t>Az alapok között zúzottkavics feltöltés készül,</w:t>
      </w:r>
      <w:r w:rsidR="00B45FBC">
        <w:t xml:space="preserve"> melyre 2/4</w:t>
      </w:r>
      <w:r w:rsidR="00325CF6">
        <w:t xml:space="preserve"> </w:t>
      </w:r>
      <w:proofErr w:type="spellStart"/>
      <w:r w:rsidR="00325CF6">
        <w:t>ágyazóréteg</w:t>
      </w:r>
      <w:proofErr w:type="spellEnd"/>
      <w:r w:rsidR="00325CF6">
        <w:t xml:space="preserve"> kerül, a burkolatként szolgáló 6 cm </w:t>
      </w:r>
      <w:proofErr w:type="spellStart"/>
      <w:r w:rsidR="00325CF6">
        <w:t>vtg</w:t>
      </w:r>
      <w:proofErr w:type="spellEnd"/>
      <w:r w:rsidR="00325CF6">
        <w:t xml:space="preserve"> beton anyagú térkő számára.</w:t>
      </w:r>
    </w:p>
    <w:p w:rsidR="00856EE8" w:rsidRDefault="00325CF6" w:rsidP="0094142D">
      <w:pPr>
        <w:ind w:left="993" w:hanging="993"/>
        <w:jc w:val="both"/>
      </w:pPr>
      <w:r w:rsidRPr="003547F7">
        <w:rPr>
          <w:b/>
        </w:rPr>
        <w:t>Határoló falak</w:t>
      </w:r>
      <w:r>
        <w:t>: a falak</w:t>
      </w:r>
      <w:r w:rsidR="00DA6FDA">
        <w:t>,</w:t>
      </w:r>
      <w:r>
        <w:t xml:space="preserve"> az átlók és az oldalak mentén helyezkedne</w:t>
      </w:r>
      <w:r w:rsidR="00E506A5">
        <w:t>k el. Keretük f</w:t>
      </w:r>
      <w:r w:rsidR="00856EE8">
        <w:t>enyő fűrész</w:t>
      </w:r>
      <w:proofErr w:type="gramStart"/>
      <w:r w:rsidR="00856EE8">
        <w:t>árúból</w:t>
      </w:r>
      <w:proofErr w:type="gramEnd"/>
      <w:r w:rsidR="00856EE8">
        <w:t xml:space="preserve"> készül, 12/15-</w:t>
      </w:r>
      <w:r w:rsidR="00E506A5">
        <w:t xml:space="preserve">ös keresztmetszettel, melyek az alapba elhelyezett </w:t>
      </w:r>
      <w:proofErr w:type="spellStart"/>
      <w:r w:rsidR="00E506A5">
        <w:t>melegenhengerelt</w:t>
      </w:r>
      <w:proofErr w:type="spellEnd"/>
      <w:r w:rsidR="00E506A5">
        <w:t xml:space="preserve"> acél tartóelemre kerülnek. /kialakítást lásd a csomóponti rajzon</w:t>
      </w:r>
      <w:r w:rsidR="00F116E3">
        <w:t>/. A fa</w:t>
      </w:r>
      <w:r>
        <w:t xml:space="preserve"> keretbe helyezik el a </w:t>
      </w:r>
      <w:r w:rsidR="00F116E3">
        <w:t>rétegelt</w:t>
      </w:r>
      <w:r>
        <w:t>fa betétet,</w:t>
      </w:r>
      <w:r w:rsidR="003547F7">
        <w:t xml:space="preserve"> melynek kialakítását és a készítendő szerkezet méretét a </w:t>
      </w:r>
      <w:r w:rsidR="00F116E3">
        <w:t>csomóponti lap jelöli. A fabetét pácolt felülettel készül,</w:t>
      </w:r>
      <w:r w:rsidR="003547F7">
        <w:t xml:space="preserve"> műhelyben felületkezelten. </w:t>
      </w:r>
    </w:p>
    <w:p w:rsidR="00B45FBC" w:rsidRDefault="003547F7" w:rsidP="0094142D">
      <w:pPr>
        <w:ind w:left="993" w:hanging="993"/>
        <w:jc w:val="both"/>
      </w:pPr>
      <w:r>
        <w:rPr>
          <w:b/>
        </w:rPr>
        <w:t>Tetőszerkezet</w:t>
      </w:r>
      <w:r w:rsidRPr="003547F7">
        <w:t>:</w:t>
      </w:r>
      <w:r>
        <w:t xml:space="preserve"> a </w:t>
      </w:r>
      <w:proofErr w:type="gramStart"/>
      <w:r>
        <w:t>fa anyagú</w:t>
      </w:r>
      <w:proofErr w:type="gramEnd"/>
      <w:r>
        <w:t xml:space="preserve"> fedélszék élszarui a hatszög alaprajz csúcsain és oldalain támaszkodik</w:t>
      </w:r>
      <w:r w:rsidR="00B45FBC">
        <w:t xml:space="preserve"> fel, homlokzati oldalakon a</w:t>
      </w:r>
      <w:r>
        <w:t xml:space="preserve"> szelemenre. Rögzítésüket, a szelemenre rögzített fém kapcsolóelem biztosítja / lásd csomópont/. A szarufák között ~60 cm-enként csonkaszaruk kerülnek elhelyezésre, merőlegesen a homlokzati oldalakra, melyekre a lambéria borítás kerül.  </w:t>
      </w:r>
      <w:r w:rsidR="00372EF2">
        <w:t>Az aláté</w:t>
      </w:r>
      <w:r>
        <w:t xml:space="preserve">tréteg elhelyezése után készül a fémlemez fedés 0,7mm vastagságban, és antracit színben. </w:t>
      </w:r>
    </w:p>
    <w:p w:rsidR="00DA6FDA" w:rsidRDefault="00DA6FDA" w:rsidP="0094142D">
      <w:pPr>
        <w:ind w:left="993" w:hanging="993"/>
        <w:jc w:val="both"/>
      </w:pPr>
      <w:r>
        <w:rPr>
          <w:b/>
        </w:rPr>
        <w:t>Nyílászáró</w:t>
      </w:r>
      <w:r w:rsidRPr="00DA6FDA">
        <w:t>:</w:t>
      </w:r>
      <w:r>
        <w:t xml:space="preserve"> A pavilon 6 öltöző kabinból áll, melyeket balos, faanyagú, telelapos ajtón zár le. Az ajtók, a falakhoz hasonló betétes szerkezettel készülnek. Az ajtólap alja a csatlakozó burkolt felület felett 10 cm-re indul. A vagyonvédelmet biztonsági zár biztosítja.</w:t>
      </w:r>
    </w:p>
    <w:p w:rsidR="004A7353" w:rsidRDefault="00DA6FDA" w:rsidP="0094142D">
      <w:pPr>
        <w:ind w:left="993" w:hanging="993"/>
        <w:jc w:val="both"/>
      </w:pPr>
      <w:r>
        <w:rPr>
          <w:b/>
        </w:rPr>
        <w:t>Berendezési tárgy</w:t>
      </w:r>
      <w:r w:rsidRPr="00DA6FDA">
        <w:t>:</w:t>
      </w:r>
      <w:r>
        <w:t xml:space="preserve"> Az öltöző kabin komfortos használatát, egy fából készült ülőpad biztosítja. A pad elhelyezését az alaprajz mutatja.</w:t>
      </w:r>
    </w:p>
    <w:p w:rsidR="004A7353" w:rsidRDefault="004A7353"/>
    <w:p w:rsidR="004A7353" w:rsidRDefault="004A7353"/>
    <w:p w:rsidR="004A7353" w:rsidRDefault="004A7353"/>
    <w:p w:rsidR="004A7353" w:rsidRDefault="004A7353"/>
    <w:p w:rsidR="004A7353" w:rsidRDefault="004A7353"/>
    <w:p w:rsidR="004A7353" w:rsidRDefault="004A7353"/>
    <w:p w:rsidR="004A7353" w:rsidRDefault="004A7353">
      <w:bookmarkStart w:id="0" w:name="_GoBack"/>
      <w:bookmarkEnd w:id="0"/>
    </w:p>
    <w:p w:rsidR="004A7353" w:rsidRDefault="004A7353"/>
    <w:p w:rsidR="004A7353" w:rsidRDefault="004A7353"/>
    <w:p w:rsidR="004A7353" w:rsidRDefault="004A7353"/>
    <w:p w:rsidR="004A7353" w:rsidRDefault="004A7353"/>
    <w:p w:rsidR="004A7353" w:rsidRDefault="004A7353"/>
    <w:p w:rsidR="004A7353" w:rsidRDefault="004A7353"/>
    <w:sectPr w:rsidR="004A73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C98" w:rsidRDefault="007D6C98" w:rsidP="004A7353">
      <w:pPr>
        <w:spacing w:after="0" w:line="240" w:lineRule="auto"/>
      </w:pPr>
      <w:r>
        <w:separator/>
      </w:r>
    </w:p>
  </w:endnote>
  <w:endnote w:type="continuationSeparator" w:id="0">
    <w:p w:rsidR="007D6C98" w:rsidRDefault="007D6C98" w:rsidP="004A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353" w:rsidRPr="004A7353" w:rsidRDefault="004A7353">
    <w:pPr>
      <w:pStyle w:val="llb"/>
      <w:rPr>
        <w:rFonts w:cstheme="minorHAnsi"/>
        <w:sz w:val="24"/>
        <w:szCs w:val="24"/>
      </w:rPr>
    </w:pPr>
    <w:r w:rsidRPr="004A7353">
      <w:rPr>
        <w:rFonts w:cstheme="minorHAnsi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Téglalap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CBEE9A2" id="Téglalap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DKYS7CtAgAAtw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 w:rsidRPr="004A7353">
      <w:rPr>
        <w:rFonts w:cstheme="minorHAnsi"/>
        <w:sz w:val="24"/>
        <w:szCs w:val="24"/>
      </w:rPr>
      <w:t xml:space="preserve">Tervező: Kéri Katalin okl. </w:t>
    </w:r>
    <w:proofErr w:type="gramStart"/>
    <w:r w:rsidRPr="004A7353">
      <w:rPr>
        <w:rFonts w:cstheme="minorHAnsi"/>
        <w:sz w:val="24"/>
        <w:szCs w:val="24"/>
      </w:rPr>
      <w:t>építész  E</w:t>
    </w:r>
    <w:proofErr w:type="gramEnd"/>
    <w:r w:rsidRPr="004A7353">
      <w:rPr>
        <w:rFonts w:cstheme="minorHAnsi"/>
        <w:sz w:val="24"/>
        <w:szCs w:val="24"/>
      </w:rPr>
      <w:t xml:space="preserve"> 19-0216                                         </w:t>
    </w:r>
    <w:r>
      <w:rPr>
        <w:rFonts w:cstheme="minorHAnsi"/>
        <w:sz w:val="24"/>
        <w:szCs w:val="24"/>
      </w:rPr>
      <w:t xml:space="preserve">                </w:t>
    </w:r>
    <w:r w:rsidRPr="004A7353">
      <w:rPr>
        <w:rFonts w:cstheme="minorHAnsi"/>
        <w:sz w:val="24"/>
        <w:szCs w:val="24"/>
      </w:rPr>
      <w:t xml:space="preserve">                      </w:t>
    </w:r>
    <w:r w:rsidRPr="004A7353">
      <w:rPr>
        <w:rFonts w:eastAsiaTheme="majorEastAsia" w:cstheme="minorHAnsi"/>
        <w:sz w:val="24"/>
        <w:szCs w:val="24"/>
      </w:rPr>
      <w:t xml:space="preserve">old. </w:t>
    </w:r>
    <w:r w:rsidRPr="004A7353">
      <w:rPr>
        <w:rFonts w:eastAsiaTheme="minorEastAsia" w:cstheme="minorHAnsi"/>
        <w:sz w:val="24"/>
        <w:szCs w:val="24"/>
      </w:rPr>
      <w:fldChar w:fldCharType="begin"/>
    </w:r>
    <w:r w:rsidRPr="004A7353">
      <w:rPr>
        <w:rFonts w:cstheme="minorHAnsi"/>
        <w:sz w:val="24"/>
        <w:szCs w:val="24"/>
      </w:rPr>
      <w:instrText>PAGE    \* MERGEFORMAT</w:instrText>
    </w:r>
    <w:r w:rsidRPr="004A7353">
      <w:rPr>
        <w:rFonts w:eastAsiaTheme="minorEastAsia" w:cstheme="minorHAnsi"/>
        <w:sz w:val="24"/>
        <w:szCs w:val="24"/>
      </w:rPr>
      <w:fldChar w:fldCharType="separate"/>
    </w:r>
    <w:r w:rsidR="0094046B" w:rsidRPr="0094046B">
      <w:rPr>
        <w:rFonts w:eastAsiaTheme="majorEastAsia" w:cstheme="minorHAnsi"/>
        <w:noProof/>
        <w:sz w:val="24"/>
        <w:szCs w:val="24"/>
      </w:rPr>
      <w:t>1</w:t>
    </w:r>
    <w:r w:rsidRPr="004A7353">
      <w:rPr>
        <w:rFonts w:eastAsiaTheme="majorEastAsia" w:cstheme="minorHAns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C98" w:rsidRDefault="007D6C98" w:rsidP="004A7353">
      <w:pPr>
        <w:spacing w:after="0" w:line="240" w:lineRule="auto"/>
      </w:pPr>
      <w:r>
        <w:separator/>
      </w:r>
    </w:p>
  </w:footnote>
  <w:footnote w:type="continuationSeparator" w:id="0">
    <w:p w:rsidR="007D6C98" w:rsidRDefault="007D6C98" w:rsidP="004A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353" w:rsidRPr="004A7353" w:rsidRDefault="004A7353">
    <w:pPr>
      <w:spacing w:line="264" w:lineRule="auto"/>
      <w:rPr>
        <w:color w:val="000000" w:themeColor="text1"/>
        <w:sz w:val="28"/>
        <w:szCs w:val="28"/>
      </w:rPr>
    </w:pPr>
    <w:r w:rsidRPr="004A7353">
      <w:rPr>
        <w:noProof/>
        <w:color w:val="000000" w:themeColor="text1"/>
        <w:sz w:val="28"/>
        <w:szCs w:val="28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1939E00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Pr="004A7353">
      <w:rPr>
        <w:color w:val="000000" w:themeColor="text1"/>
        <w:sz w:val="28"/>
        <w:szCs w:val="28"/>
      </w:rPr>
      <w:t xml:space="preserve">MŰSZAKI LEÍRÁS  </w:t>
    </w:r>
  </w:p>
  <w:p w:rsidR="004A7353" w:rsidRPr="004A7353" w:rsidRDefault="004A7353">
    <w:pPr>
      <w:spacing w:line="264" w:lineRule="auto"/>
      <w:rPr>
        <w:color w:val="000000" w:themeColor="text1"/>
        <w:sz w:val="28"/>
        <w:szCs w:val="28"/>
      </w:rPr>
    </w:pPr>
    <w:r w:rsidRPr="004A7353">
      <w:rPr>
        <w:color w:val="000000" w:themeColor="text1"/>
        <w:sz w:val="28"/>
        <w:szCs w:val="28"/>
      </w:rPr>
      <w:t xml:space="preserve">Balatonakali, községi strand – öltözőpavilon </w:t>
    </w:r>
  </w:p>
  <w:p w:rsidR="004A7353" w:rsidRPr="004A7353" w:rsidRDefault="004A7353">
    <w:pPr>
      <w:spacing w:line="264" w:lineRule="auto"/>
      <w:rPr>
        <w:color w:val="000000" w:themeColor="text1"/>
        <w:sz w:val="28"/>
        <w:szCs w:val="28"/>
      </w:rPr>
    </w:pPr>
    <w:proofErr w:type="gramStart"/>
    <w:r w:rsidRPr="004A7353">
      <w:rPr>
        <w:color w:val="000000" w:themeColor="text1"/>
        <w:sz w:val="28"/>
        <w:szCs w:val="28"/>
      </w:rPr>
      <w:t>kivitelezéséhez</w:t>
    </w:r>
    <w:proofErr w:type="gramEnd"/>
  </w:p>
  <w:p w:rsidR="004A7353" w:rsidRDefault="004A735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53"/>
    <w:rsid w:val="001551FB"/>
    <w:rsid w:val="001C2961"/>
    <w:rsid w:val="00325CF6"/>
    <w:rsid w:val="003547F7"/>
    <w:rsid w:val="00372EF2"/>
    <w:rsid w:val="00430955"/>
    <w:rsid w:val="004900BE"/>
    <w:rsid w:val="004A7353"/>
    <w:rsid w:val="007D6C98"/>
    <w:rsid w:val="00856EE8"/>
    <w:rsid w:val="0094046B"/>
    <w:rsid w:val="0094142D"/>
    <w:rsid w:val="00996F9C"/>
    <w:rsid w:val="00B45FBC"/>
    <w:rsid w:val="00CD142B"/>
    <w:rsid w:val="00DA6FDA"/>
    <w:rsid w:val="00E506A5"/>
    <w:rsid w:val="00F1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BBF9D-BE1D-4B19-BFC2-B4A3632C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lusGeorgia16ptFlkvrRitktott1pt">
    <w:name w:val="Stílus Georgia 16 pt Félkövér Ritkított:  1 pt"/>
    <w:basedOn w:val="Bekezdsalapbettpusa"/>
    <w:rsid w:val="00CD142B"/>
    <w:rPr>
      <w:rFonts w:ascii="Arial" w:hAnsi="Arial"/>
      <w:b/>
      <w:bCs/>
      <w:spacing w:val="20"/>
      <w:sz w:val="22"/>
    </w:rPr>
  </w:style>
  <w:style w:type="paragraph" w:styleId="lfej">
    <w:name w:val="header"/>
    <w:basedOn w:val="Norml"/>
    <w:link w:val="lfejChar"/>
    <w:uiPriority w:val="99"/>
    <w:unhideWhenUsed/>
    <w:rsid w:val="004A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7353"/>
  </w:style>
  <w:style w:type="paragraph" w:styleId="llb">
    <w:name w:val="footer"/>
    <w:basedOn w:val="Norml"/>
    <w:link w:val="llbChar"/>
    <w:uiPriority w:val="99"/>
    <w:unhideWhenUsed/>
    <w:rsid w:val="004A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1F8C-FC82-423A-BF16-5641235F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Polgármester</cp:lastModifiedBy>
  <cp:revision>6</cp:revision>
  <dcterms:created xsi:type="dcterms:W3CDTF">2017-03-27T20:50:00Z</dcterms:created>
  <dcterms:modified xsi:type="dcterms:W3CDTF">2017-04-12T09:27:00Z</dcterms:modified>
</cp:coreProperties>
</file>